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2B08496" w:rsidR="007128D3" w:rsidRPr="007A0155" w:rsidRDefault="007128D3" w:rsidP="0062405A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350F1">
        <w:rPr>
          <w:rFonts w:cs="Arial"/>
          <w:b/>
          <w:szCs w:val="22"/>
        </w:rPr>
        <w:t>„</w:t>
      </w:r>
      <w:r w:rsidR="00641AB4" w:rsidRPr="00824FDB">
        <w:rPr>
          <w:b/>
        </w:rPr>
        <w:t xml:space="preserve">Komplexní pozemkové úpravy </w:t>
      </w:r>
      <w:r w:rsidR="00641AB4" w:rsidRPr="00BB33DD">
        <w:rPr>
          <w:b/>
        </w:rPr>
        <w:t>katastrálních územích Strážný a Hliniště</w:t>
      </w:r>
      <w:r w:rsidR="00B350F1">
        <w:rPr>
          <w:rFonts w:cs="Arial"/>
          <w:b/>
          <w:szCs w:val="22"/>
        </w:rPr>
        <w:t>“</w:t>
      </w:r>
    </w:p>
    <w:p w14:paraId="67422D51" w14:textId="547FA4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C656D">
        <w:t>nadlimitní</w:t>
      </w:r>
      <w:r w:rsidR="00B350F1">
        <w:t xml:space="preserve">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CC64BB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272D5" w:rsidRPr="002C656D">
        <w:t>5.2</w:t>
      </w:r>
      <w:r w:rsidR="002C656D">
        <w:t>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E0A66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50F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656D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2D5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05A"/>
    <w:rsid w:val="00624521"/>
    <w:rsid w:val="00634EDA"/>
    <w:rsid w:val="00636039"/>
    <w:rsid w:val="006415FB"/>
    <w:rsid w:val="00641AB4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0F1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9</cp:revision>
  <cp:lastPrinted>2013-03-13T13:00:00Z</cp:lastPrinted>
  <dcterms:created xsi:type="dcterms:W3CDTF">2021-04-29T10:51:00Z</dcterms:created>
  <dcterms:modified xsi:type="dcterms:W3CDTF">2023-03-07T11:33:00Z</dcterms:modified>
</cp:coreProperties>
</file>